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79B" w:rsidRDefault="0021779B" w:rsidP="00F80516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/>
        </w:rPr>
      </w:pPr>
      <w:r w:rsidRPr="00F80516">
        <w:rPr>
          <w:rFonts w:ascii="Times New Roman" w:hAnsi="Times New Roman"/>
        </w:rPr>
        <w:t xml:space="preserve">к программе комплексного социально-экономического развития </w:t>
      </w:r>
    </w:p>
    <w:p w:rsidR="0021779B" w:rsidRPr="00F80516" w:rsidRDefault="0021779B" w:rsidP="00F80516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/>
        </w:rPr>
      </w:pPr>
      <w:r w:rsidRPr="00F80516">
        <w:rPr>
          <w:rFonts w:ascii="Times New Roman" w:hAnsi="Times New Roman"/>
        </w:rPr>
        <w:t>МО «Город Выборг»</w:t>
      </w:r>
    </w:p>
    <w:p w:rsidR="0021779B" w:rsidRPr="00F80516" w:rsidRDefault="0021779B" w:rsidP="00F80516">
      <w:pPr>
        <w:autoSpaceDE w:val="0"/>
        <w:autoSpaceDN w:val="0"/>
        <w:adjustRightInd w:val="0"/>
        <w:spacing w:before="60" w:after="0" w:line="240" w:lineRule="auto"/>
        <w:ind w:left="567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(п</w:t>
      </w:r>
      <w:r w:rsidRPr="00F80516">
        <w:rPr>
          <w:rFonts w:ascii="Times New Roman" w:hAnsi="Times New Roman"/>
        </w:rPr>
        <w:t>риложение 5</w:t>
      </w:r>
      <w:r>
        <w:rPr>
          <w:rFonts w:ascii="Times New Roman" w:hAnsi="Times New Roman"/>
        </w:rPr>
        <w:t>)</w:t>
      </w:r>
    </w:p>
    <w:p w:rsidR="0021779B" w:rsidRDefault="0021779B" w:rsidP="009C5122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hAnsi="Times New Roman"/>
          <w:sz w:val="24"/>
          <w:szCs w:val="24"/>
        </w:rPr>
      </w:pPr>
    </w:p>
    <w:p w:rsidR="0021779B" w:rsidRDefault="0021779B" w:rsidP="009C5122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hAnsi="Times New Roman"/>
          <w:sz w:val="24"/>
          <w:szCs w:val="24"/>
        </w:rPr>
      </w:pPr>
    </w:p>
    <w:p w:rsidR="0021779B" w:rsidRPr="00225474" w:rsidRDefault="0021779B" w:rsidP="009C51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25474">
        <w:rPr>
          <w:rFonts w:ascii="Times New Roman" w:hAnsi="Times New Roman"/>
          <w:b/>
          <w:sz w:val="24"/>
          <w:szCs w:val="24"/>
        </w:rPr>
        <w:t>ПОРТФЕЛЬ  ИНВЕСТИЦИОННЫХ  ПРОЕКТОВ</w:t>
      </w:r>
    </w:p>
    <w:p w:rsidR="0021779B" w:rsidRDefault="0021779B" w:rsidP="009C51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0"/>
        <w:gridCol w:w="2900"/>
        <w:gridCol w:w="4205"/>
        <w:gridCol w:w="1802"/>
      </w:tblGrid>
      <w:tr w:rsidR="0021779B" w:rsidRPr="00901715" w:rsidTr="00901715">
        <w:tc>
          <w:tcPr>
            <w:tcW w:w="810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№ п</w:t>
            </w:r>
            <w:r w:rsidRPr="00901715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901715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900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 xml:space="preserve">Инвестор </w:t>
            </w:r>
          </w:p>
        </w:tc>
        <w:tc>
          <w:tcPr>
            <w:tcW w:w="4205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1802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</w:tr>
      <w:tr w:rsidR="0021779B" w:rsidRPr="00901715" w:rsidTr="00901715">
        <w:tc>
          <w:tcPr>
            <w:tcW w:w="810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0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ООО «Национальный винный терминал»</w:t>
            </w:r>
          </w:p>
        </w:tc>
        <w:tc>
          <w:tcPr>
            <w:tcW w:w="4205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строительство ЭКО терминала для перевалки наливных грузов  проектной мощностью 192 тыс. тонн в год</w:t>
            </w:r>
          </w:p>
        </w:tc>
        <w:tc>
          <w:tcPr>
            <w:tcW w:w="1802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2013 – 2015 гг.</w:t>
            </w:r>
          </w:p>
        </w:tc>
      </w:tr>
      <w:tr w:rsidR="0021779B" w:rsidRPr="00901715" w:rsidTr="00901715">
        <w:tc>
          <w:tcPr>
            <w:tcW w:w="810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00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ОАО «Газпром»</w:t>
            </w:r>
          </w:p>
        </w:tc>
        <w:tc>
          <w:tcPr>
            <w:tcW w:w="4205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строительство офисно-производственного центра для обслуживания сухопутной части газопровода</w:t>
            </w:r>
          </w:p>
        </w:tc>
        <w:tc>
          <w:tcPr>
            <w:tcW w:w="1802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2012 – 2013 гг.</w:t>
            </w:r>
          </w:p>
        </w:tc>
      </w:tr>
      <w:tr w:rsidR="0021779B" w:rsidRPr="00901715" w:rsidTr="00901715">
        <w:tc>
          <w:tcPr>
            <w:tcW w:w="810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00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Администрация МО «Выборгский район» ЛО</w:t>
            </w:r>
          </w:p>
        </w:tc>
        <w:tc>
          <w:tcPr>
            <w:tcW w:w="4205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Строительство детского сада на 220 мест</w:t>
            </w:r>
          </w:p>
        </w:tc>
        <w:tc>
          <w:tcPr>
            <w:tcW w:w="1802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2012 – 2013 гг.</w:t>
            </w:r>
          </w:p>
        </w:tc>
      </w:tr>
      <w:tr w:rsidR="0021779B" w:rsidRPr="00901715" w:rsidTr="00901715">
        <w:tc>
          <w:tcPr>
            <w:tcW w:w="810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00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 xml:space="preserve">- « - </w:t>
            </w:r>
          </w:p>
        </w:tc>
        <w:tc>
          <w:tcPr>
            <w:tcW w:w="4205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Строительство детского сада на 210 мест</w:t>
            </w:r>
          </w:p>
        </w:tc>
        <w:tc>
          <w:tcPr>
            <w:tcW w:w="1802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901715">
                <w:rPr>
                  <w:rFonts w:ascii="Times New Roman" w:hAnsi="Times New Roman"/>
                  <w:sz w:val="24"/>
                  <w:szCs w:val="24"/>
                </w:rPr>
                <w:t>2014 г</w:t>
              </w:r>
            </w:smartTag>
            <w:r w:rsidRPr="009017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1779B" w:rsidRPr="00901715" w:rsidTr="00901715">
        <w:tc>
          <w:tcPr>
            <w:tcW w:w="810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00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- « -</w:t>
            </w:r>
          </w:p>
        </w:tc>
        <w:tc>
          <w:tcPr>
            <w:tcW w:w="4205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Строительство детского сада на 210 мест</w:t>
            </w:r>
          </w:p>
        </w:tc>
        <w:tc>
          <w:tcPr>
            <w:tcW w:w="1802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901715">
                <w:rPr>
                  <w:rFonts w:ascii="Times New Roman" w:hAnsi="Times New Roman"/>
                  <w:sz w:val="24"/>
                  <w:szCs w:val="24"/>
                </w:rPr>
                <w:t>2014 г</w:t>
              </w:r>
            </w:smartTag>
            <w:r w:rsidRPr="009017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1779B" w:rsidRPr="00901715" w:rsidTr="00901715">
        <w:tc>
          <w:tcPr>
            <w:tcW w:w="810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00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- « -</w:t>
            </w:r>
          </w:p>
        </w:tc>
        <w:tc>
          <w:tcPr>
            <w:tcW w:w="4205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«Центр спортивный с универсальным игровым залом, плавательным бассейном, крытым катком с искусственным льдом в Выборге».</w:t>
            </w:r>
          </w:p>
        </w:tc>
        <w:tc>
          <w:tcPr>
            <w:tcW w:w="1802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2013 – 2015 гг.</w:t>
            </w:r>
          </w:p>
        </w:tc>
      </w:tr>
      <w:tr w:rsidR="0021779B" w:rsidRPr="00901715" w:rsidTr="00901715">
        <w:tc>
          <w:tcPr>
            <w:tcW w:w="810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00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Правительство Ленинградской области</w:t>
            </w:r>
          </w:p>
        </w:tc>
        <w:tc>
          <w:tcPr>
            <w:tcW w:w="4205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 xml:space="preserve">«Родильный дом на 300 мест» </w:t>
            </w:r>
          </w:p>
        </w:tc>
        <w:tc>
          <w:tcPr>
            <w:tcW w:w="1802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2013 – 2016 гг.</w:t>
            </w:r>
          </w:p>
        </w:tc>
      </w:tr>
      <w:tr w:rsidR="0021779B" w:rsidRPr="00901715" w:rsidTr="00901715">
        <w:tc>
          <w:tcPr>
            <w:tcW w:w="810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00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Пограничное управление ФСБ России</w:t>
            </w:r>
          </w:p>
        </w:tc>
        <w:tc>
          <w:tcPr>
            <w:tcW w:w="4205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три 120-ти квартирных  жилых домов</w:t>
            </w:r>
          </w:p>
        </w:tc>
        <w:tc>
          <w:tcPr>
            <w:tcW w:w="1802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2012 – 2013 гг.</w:t>
            </w:r>
          </w:p>
        </w:tc>
      </w:tr>
      <w:tr w:rsidR="0021779B" w:rsidRPr="00901715" w:rsidTr="00901715">
        <w:tc>
          <w:tcPr>
            <w:tcW w:w="810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00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ООО «Балтпромэнергомонтаж»</w:t>
            </w:r>
          </w:p>
        </w:tc>
        <w:tc>
          <w:tcPr>
            <w:tcW w:w="4205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2 дома по 120 квартир по адресу ул. Августовская</w:t>
            </w:r>
          </w:p>
        </w:tc>
        <w:tc>
          <w:tcPr>
            <w:tcW w:w="1802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2013 – 2015 гг.</w:t>
            </w:r>
          </w:p>
        </w:tc>
      </w:tr>
      <w:tr w:rsidR="0021779B" w:rsidRPr="00901715" w:rsidTr="00901715">
        <w:tc>
          <w:tcPr>
            <w:tcW w:w="810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00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ООО «Центр»</w:t>
            </w:r>
          </w:p>
        </w:tc>
        <w:tc>
          <w:tcPr>
            <w:tcW w:w="4205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45 квартирный жилой дом по ул. Краснофлотская,</w:t>
            </w:r>
          </w:p>
        </w:tc>
        <w:tc>
          <w:tcPr>
            <w:tcW w:w="1802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2009 – 2013 гг.</w:t>
            </w:r>
          </w:p>
        </w:tc>
      </w:tr>
      <w:tr w:rsidR="0021779B" w:rsidRPr="00901715" w:rsidTr="00901715">
        <w:tc>
          <w:tcPr>
            <w:tcW w:w="810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00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ООО «СРВ-Папула»</w:t>
            </w:r>
          </w:p>
        </w:tc>
        <w:tc>
          <w:tcPr>
            <w:tcW w:w="4205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 xml:space="preserve">жилой комплекс, состоящий из многоквартирных домов, таунхаусов и дуплексов в пос. Железнодорожный </w:t>
            </w:r>
          </w:p>
        </w:tc>
        <w:tc>
          <w:tcPr>
            <w:tcW w:w="1802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2008 – 2015 гг.</w:t>
            </w:r>
          </w:p>
        </w:tc>
      </w:tr>
      <w:tr w:rsidR="0021779B" w:rsidRPr="00901715" w:rsidTr="00901715">
        <w:tc>
          <w:tcPr>
            <w:tcW w:w="810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00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ОАО «ДСК – 3»</w:t>
            </w:r>
          </w:p>
        </w:tc>
        <w:tc>
          <w:tcPr>
            <w:tcW w:w="4205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многоэтажный жилой дом по ул. Черноземная</w:t>
            </w:r>
          </w:p>
        </w:tc>
        <w:tc>
          <w:tcPr>
            <w:tcW w:w="1802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2011 – 2014 гг.</w:t>
            </w:r>
          </w:p>
        </w:tc>
      </w:tr>
      <w:tr w:rsidR="0021779B" w:rsidRPr="00901715" w:rsidTr="00901715">
        <w:tc>
          <w:tcPr>
            <w:tcW w:w="810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00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ООО «ГСК Выборг»</w:t>
            </w:r>
          </w:p>
        </w:tc>
        <w:tc>
          <w:tcPr>
            <w:tcW w:w="4205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многоэтажный жилой дом по ул. Травяная, корп.46</w:t>
            </w:r>
          </w:p>
        </w:tc>
        <w:tc>
          <w:tcPr>
            <w:tcW w:w="1802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2013 – 2016 гг.</w:t>
            </w:r>
          </w:p>
        </w:tc>
      </w:tr>
      <w:tr w:rsidR="0021779B" w:rsidRPr="00901715" w:rsidTr="00901715">
        <w:tc>
          <w:tcPr>
            <w:tcW w:w="810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900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ОАО «Специализированная транспортная колонна «КУПАВА»</w:t>
            </w:r>
          </w:p>
        </w:tc>
        <w:tc>
          <w:tcPr>
            <w:tcW w:w="4205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жилой комплекс по ул. 2-я Южная, ул. Сборная, ул. Физкультурная, пр. Победы</w:t>
            </w:r>
          </w:p>
        </w:tc>
        <w:tc>
          <w:tcPr>
            <w:tcW w:w="1802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2012 – 2014 гг.</w:t>
            </w:r>
          </w:p>
        </w:tc>
      </w:tr>
      <w:tr w:rsidR="0021779B" w:rsidRPr="00901715" w:rsidTr="00901715">
        <w:tc>
          <w:tcPr>
            <w:tcW w:w="810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900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ООО «ПромИнвест»</w:t>
            </w:r>
          </w:p>
        </w:tc>
        <w:tc>
          <w:tcPr>
            <w:tcW w:w="4205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многоквартирный жилой дом на Рыбном переулке</w:t>
            </w:r>
          </w:p>
        </w:tc>
        <w:tc>
          <w:tcPr>
            <w:tcW w:w="1802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2010 – 2014 гг.</w:t>
            </w:r>
          </w:p>
        </w:tc>
      </w:tr>
      <w:tr w:rsidR="0021779B" w:rsidRPr="00901715" w:rsidTr="00901715">
        <w:tc>
          <w:tcPr>
            <w:tcW w:w="810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900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ОАО «Консоциум-жилье»</w:t>
            </w:r>
          </w:p>
        </w:tc>
        <w:tc>
          <w:tcPr>
            <w:tcW w:w="4205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жилой квартал в III планировочном районе</w:t>
            </w:r>
          </w:p>
        </w:tc>
        <w:tc>
          <w:tcPr>
            <w:tcW w:w="1802" w:type="dxa"/>
          </w:tcPr>
          <w:p w:rsidR="0021779B" w:rsidRPr="00901715" w:rsidRDefault="0021779B" w:rsidP="00901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715">
              <w:rPr>
                <w:rFonts w:ascii="Times New Roman" w:hAnsi="Times New Roman"/>
                <w:sz w:val="24"/>
                <w:szCs w:val="24"/>
              </w:rPr>
              <w:t>2014 – 2020 гг.</w:t>
            </w:r>
          </w:p>
        </w:tc>
      </w:tr>
    </w:tbl>
    <w:p w:rsidR="0021779B" w:rsidRDefault="0021779B" w:rsidP="009C5122">
      <w:pPr>
        <w:autoSpaceDE w:val="0"/>
        <w:autoSpaceDN w:val="0"/>
        <w:adjustRightInd w:val="0"/>
        <w:spacing w:after="0"/>
        <w:ind w:firstLine="709"/>
        <w:jc w:val="both"/>
      </w:pPr>
      <w:r w:rsidRPr="00720E82">
        <w:rPr>
          <w:rFonts w:ascii="Times New Roman" w:hAnsi="Times New Roman"/>
          <w:sz w:val="28"/>
          <w:szCs w:val="28"/>
        </w:rPr>
        <w:t xml:space="preserve"> </w:t>
      </w:r>
    </w:p>
    <w:sectPr w:rsidR="0021779B" w:rsidSect="00216FF6">
      <w:pgSz w:w="11906" w:h="16838"/>
      <w:pgMar w:top="993" w:right="720" w:bottom="72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779B" w:rsidRDefault="0021779B" w:rsidP="00B35700">
      <w:pPr>
        <w:spacing w:after="0" w:line="240" w:lineRule="auto"/>
      </w:pPr>
      <w:r>
        <w:separator/>
      </w:r>
    </w:p>
  </w:endnote>
  <w:endnote w:type="continuationSeparator" w:id="1">
    <w:p w:rsidR="0021779B" w:rsidRDefault="0021779B" w:rsidP="00B35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779B" w:rsidRDefault="0021779B" w:rsidP="00B35700">
      <w:pPr>
        <w:spacing w:after="0" w:line="240" w:lineRule="auto"/>
      </w:pPr>
      <w:r>
        <w:separator/>
      </w:r>
    </w:p>
  </w:footnote>
  <w:footnote w:type="continuationSeparator" w:id="1">
    <w:p w:rsidR="0021779B" w:rsidRDefault="0021779B" w:rsidP="00B357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5122"/>
    <w:rsid w:val="00216FF6"/>
    <w:rsid w:val="0021779B"/>
    <w:rsid w:val="00225474"/>
    <w:rsid w:val="002D7627"/>
    <w:rsid w:val="002F6E55"/>
    <w:rsid w:val="003D676F"/>
    <w:rsid w:val="0043545E"/>
    <w:rsid w:val="004975B0"/>
    <w:rsid w:val="00720E82"/>
    <w:rsid w:val="007F6366"/>
    <w:rsid w:val="00823D3D"/>
    <w:rsid w:val="00901715"/>
    <w:rsid w:val="00935702"/>
    <w:rsid w:val="009C5122"/>
    <w:rsid w:val="00A25E81"/>
    <w:rsid w:val="00A40F54"/>
    <w:rsid w:val="00AD0ED0"/>
    <w:rsid w:val="00B35700"/>
    <w:rsid w:val="00D824AF"/>
    <w:rsid w:val="00F80516"/>
    <w:rsid w:val="00F93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12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512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9C51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C5122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rsid w:val="00AD0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ED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265</Words>
  <Characters>1517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5</cp:revision>
  <dcterms:created xsi:type="dcterms:W3CDTF">2012-10-29T12:35:00Z</dcterms:created>
  <dcterms:modified xsi:type="dcterms:W3CDTF">2013-02-06T14:07:00Z</dcterms:modified>
</cp:coreProperties>
</file>